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EA3A">
      <w:pPr>
        <w:pStyle w:val="3"/>
        <w:spacing w:line="440" w:lineRule="exact"/>
        <w:jc w:val="center"/>
        <w:rPr>
          <w:rFonts w:hint="eastAsia" w:hAnsi="宋体" w:eastAsia="宋体" w:cs="宋体"/>
          <w:b/>
          <w:sz w:val="28"/>
          <w:szCs w:val="28"/>
          <w:lang w:eastAsia="zh-CN"/>
        </w:rPr>
      </w:pPr>
      <w:bookmarkStart w:id="0" w:name="OLE_LINK4"/>
      <w:r>
        <w:rPr>
          <w:rFonts w:hint="eastAsia" w:hAnsi="宋体" w:cs="宋体"/>
          <w:b/>
          <w:sz w:val="28"/>
          <w:szCs w:val="28"/>
          <w:lang w:eastAsia="zh-CN"/>
        </w:rPr>
        <w:t>津市中设公租房建设项目一期工程10/0.4kV配电工程</w:t>
      </w:r>
    </w:p>
    <w:p w14:paraId="0A505439">
      <w:pPr>
        <w:pStyle w:val="3"/>
        <w:spacing w:line="440" w:lineRule="exact"/>
        <w:jc w:val="center"/>
        <w:rPr>
          <w:rFonts w:hAnsi="宋体" w:cs="宋体"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中标候选人公示</w:t>
      </w:r>
    </w:p>
    <w:bookmarkEnd w:id="0"/>
    <w:p w14:paraId="5350128D">
      <w:pPr>
        <w:pStyle w:val="3"/>
        <w:rPr>
          <w:rFonts w:hAnsi="宋体" w:cs="宋体"/>
          <w:sz w:val="15"/>
          <w:szCs w:val="15"/>
        </w:rPr>
      </w:pPr>
      <w:r>
        <w:rPr>
          <w:rFonts w:hAnsi="宋体" w:cs="宋体"/>
        </w:rPr>
        <w:t xml:space="preserve">  </w:t>
      </w:r>
    </w:p>
    <w:p w14:paraId="595AFA60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bookmarkStart w:id="1" w:name="OLE_LINK1"/>
      <w:bookmarkStart w:id="2" w:name="OLE_LINK3"/>
      <w:bookmarkStart w:id="3" w:name="OLE_LINK2"/>
      <w:r>
        <w:rPr>
          <w:rFonts w:hAnsi="宋体" w:cs="宋体"/>
          <w:sz w:val="24"/>
          <w:szCs w:val="24"/>
        </w:rPr>
        <w:t>根据招标投标相关法律法规及招标文件的规定，</w:t>
      </w:r>
      <w:r>
        <w:rPr>
          <w:rFonts w:hint="eastAsia" w:hAnsi="宋体" w:cs="宋体"/>
          <w:sz w:val="24"/>
          <w:szCs w:val="24"/>
        </w:rPr>
        <w:t>津市中设公租房建设项目一期工程10/0.4kV配电工程</w:t>
      </w:r>
      <w:r>
        <w:rPr>
          <w:rFonts w:hAnsi="宋体" w:cs="宋体"/>
          <w:sz w:val="24"/>
          <w:szCs w:val="24"/>
        </w:rPr>
        <w:t>评标工作已经结束，本项目采用的评标办法为“综合评估法”，评标委员会推荐了以下3名中标候选人（排序），现将相关信息予以公示：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958"/>
        <w:gridCol w:w="1743"/>
        <w:gridCol w:w="1288"/>
        <w:gridCol w:w="1087"/>
        <w:gridCol w:w="1945"/>
      </w:tblGrid>
      <w:tr w14:paraId="0AFE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 w14:paraId="6CAF26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排序</w:t>
            </w:r>
          </w:p>
        </w:tc>
        <w:tc>
          <w:tcPr>
            <w:tcW w:w="1958" w:type="dxa"/>
            <w:vAlign w:val="center"/>
          </w:tcPr>
          <w:p w14:paraId="71A64A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中标候选人</w:t>
            </w:r>
          </w:p>
        </w:tc>
        <w:tc>
          <w:tcPr>
            <w:tcW w:w="1743" w:type="dxa"/>
            <w:vAlign w:val="center"/>
          </w:tcPr>
          <w:p w14:paraId="52A6C6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投标报价（元）</w:t>
            </w:r>
          </w:p>
        </w:tc>
        <w:tc>
          <w:tcPr>
            <w:tcW w:w="1288" w:type="dxa"/>
            <w:vAlign w:val="center"/>
          </w:tcPr>
          <w:p w14:paraId="0D616D7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工期（天）</w:t>
            </w:r>
          </w:p>
        </w:tc>
        <w:tc>
          <w:tcPr>
            <w:tcW w:w="1087" w:type="dxa"/>
            <w:vAlign w:val="center"/>
          </w:tcPr>
          <w:p w14:paraId="51257D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综合</w:t>
            </w:r>
          </w:p>
          <w:p w14:paraId="54322C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1945" w:type="dxa"/>
            <w:vAlign w:val="center"/>
          </w:tcPr>
          <w:p w14:paraId="19A0B9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项目负责人姓名及证书编号</w:t>
            </w:r>
          </w:p>
        </w:tc>
      </w:tr>
      <w:tr w14:paraId="5E5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2" w:type="dxa"/>
            <w:vAlign w:val="center"/>
          </w:tcPr>
          <w:p w14:paraId="2FD0AF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第一名</w:t>
            </w:r>
          </w:p>
        </w:tc>
        <w:tc>
          <w:tcPr>
            <w:tcW w:w="1958" w:type="dxa"/>
            <w:vAlign w:val="center"/>
          </w:tcPr>
          <w:p w14:paraId="05197E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湖南德力电力建设集团有限公司</w:t>
            </w:r>
          </w:p>
        </w:tc>
        <w:tc>
          <w:tcPr>
            <w:tcW w:w="1743" w:type="dxa"/>
            <w:vAlign w:val="center"/>
          </w:tcPr>
          <w:p w14:paraId="2B6F6C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1188888.55</w:t>
            </w:r>
          </w:p>
        </w:tc>
        <w:tc>
          <w:tcPr>
            <w:tcW w:w="1288" w:type="dxa"/>
            <w:vAlign w:val="center"/>
          </w:tcPr>
          <w:p w14:paraId="36BE64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2A4271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68.4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5" w:type="dxa"/>
            <w:vAlign w:val="center"/>
          </w:tcPr>
          <w:p w14:paraId="696C59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贾浩</w:t>
            </w:r>
          </w:p>
          <w:p w14:paraId="3F5B803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湘243141540337</w:t>
            </w:r>
          </w:p>
        </w:tc>
      </w:tr>
      <w:tr w14:paraId="77F0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72" w:type="dxa"/>
            <w:vAlign w:val="center"/>
          </w:tcPr>
          <w:p w14:paraId="702AE3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第二名</w:t>
            </w:r>
          </w:p>
        </w:tc>
        <w:tc>
          <w:tcPr>
            <w:tcW w:w="1958" w:type="dxa"/>
            <w:vAlign w:val="center"/>
          </w:tcPr>
          <w:p w14:paraId="594271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河南昭云建设有限公司</w:t>
            </w:r>
          </w:p>
        </w:tc>
        <w:tc>
          <w:tcPr>
            <w:tcW w:w="1743" w:type="dxa"/>
            <w:vAlign w:val="center"/>
          </w:tcPr>
          <w:p w14:paraId="12AD28C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1193800.70</w:t>
            </w:r>
          </w:p>
        </w:tc>
        <w:tc>
          <w:tcPr>
            <w:tcW w:w="1288" w:type="dxa"/>
            <w:vAlign w:val="center"/>
          </w:tcPr>
          <w:p w14:paraId="4E3CAD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163748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67.43</w:t>
            </w:r>
          </w:p>
        </w:tc>
        <w:tc>
          <w:tcPr>
            <w:tcW w:w="1945" w:type="dxa"/>
            <w:vAlign w:val="center"/>
          </w:tcPr>
          <w:p w14:paraId="52A042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侯丽娟</w:t>
            </w:r>
          </w:p>
          <w:p w14:paraId="2F7B77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豫241141457314</w:t>
            </w:r>
          </w:p>
        </w:tc>
      </w:tr>
      <w:tr w14:paraId="4FCA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72" w:type="dxa"/>
            <w:vAlign w:val="center"/>
          </w:tcPr>
          <w:p w14:paraId="0B020A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第三名</w:t>
            </w:r>
          </w:p>
        </w:tc>
        <w:tc>
          <w:tcPr>
            <w:tcW w:w="1958" w:type="dxa"/>
            <w:vAlign w:val="center"/>
          </w:tcPr>
          <w:p w14:paraId="0128E6D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湖南一德正通机电成套设备有限公司</w:t>
            </w:r>
          </w:p>
        </w:tc>
        <w:tc>
          <w:tcPr>
            <w:tcW w:w="1743" w:type="dxa"/>
            <w:vAlign w:val="center"/>
          </w:tcPr>
          <w:p w14:paraId="3D1D218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1198316.62</w:t>
            </w:r>
          </w:p>
        </w:tc>
        <w:tc>
          <w:tcPr>
            <w:tcW w:w="1288" w:type="dxa"/>
            <w:vAlign w:val="center"/>
          </w:tcPr>
          <w:p w14:paraId="2754CD2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305B8A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63.27</w:t>
            </w:r>
          </w:p>
        </w:tc>
        <w:tc>
          <w:tcPr>
            <w:tcW w:w="1945" w:type="dxa"/>
            <w:vAlign w:val="center"/>
          </w:tcPr>
          <w:p w14:paraId="08BE725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陈艳</w:t>
            </w:r>
          </w:p>
          <w:p w14:paraId="3F7EB9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湘243002300613</w:t>
            </w:r>
          </w:p>
        </w:tc>
      </w:tr>
    </w:tbl>
    <w:p w14:paraId="7CD854D0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   </w:t>
      </w:r>
    </w:p>
    <w:p w14:paraId="5267F2E0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 根据《中华人民共和国招标投标法实施条例》第五十四条规定，现予以公示。公示期为三个工作日。公示期内，我公司受理有单位公章和个人署名、反映真实情况的举报。若无异议，公示期满后，招标人将确定以上中标候选人中的第一名为中标人。  </w:t>
      </w:r>
    </w:p>
    <w:p w14:paraId="0690FD4E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bookmarkStart w:id="4" w:name="_GoBack"/>
      <w:bookmarkEnd w:id="4"/>
      <w:r>
        <w:rPr>
          <w:rFonts w:hAnsi="宋体" w:cs="宋体"/>
          <w:sz w:val="24"/>
          <w:szCs w:val="24"/>
        </w:rPr>
        <w:t xml:space="preserve"> </w:t>
      </w:r>
    </w:p>
    <w:p w14:paraId="329DB946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本项目联系方式：</w:t>
      </w:r>
    </w:p>
    <w:p w14:paraId="0E6BD5A0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监督单位：津市市政府招标投标工作领导小组办公室</w:t>
      </w:r>
    </w:p>
    <w:p w14:paraId="2E638C5B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电  话：0736-4213020    </w:t>
      </w:r>
    </w:p>
    <w:p w14:paraId="77FA4C09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招标人：</w:t>
      </w:r>
      <w:r>
        <w:rPr>
          <w:rFonts w:hint="eastAsia" w:hAnsi="宋体" w:cs="宋体"/>
          <w:sz w:val="24"/>
          <w:szCs w:val="24"/>
        </w:rPr>
        <w:t>津市智慧产业运营有限公司</w:t>
      </w:r>
      <w:r>
        <w:rPr>
          <w:rFonts w:hAnsi="宋体" w:cs="宋体"/>
          <w:sz w:val="24"/>
          <w:szCs w:val="24"/>
        </w:rPr>
        <w:t xml:space="preserve"> </w:t>
      </w:r>
    </w:p>
    <w:p w14:paraId="531751EA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地  址：津市市曼程酒店（城发集团）六楼 </w:t>
      </w:r>
    </w:p>
    <w:p w14:paraId="7B60BCA6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联系人：王女士   </w:t>
      </w:r>
    </w:p>
    <w:p w14:paraId="6EE68083">
      <w:pPr>
        <w:pStyle w:val="3"/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 xml:space="preserve">电  话：0736-4221411   </w:t>
      </w:r>
    </w:p>
    <w:p w14:paraId="43FFEB57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Ansi="宋体" w:cs="宋体"/>
          <w:sz w:val="24"/>
          <w:szCs w:val="24"/>
        </w:rPr>
        <w:t>比选代理机构：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湖南集业鸿程项目管理有限公司</w:t>
      </w:r>
    </w:p>
    <w:p w14:paraId="27BD0F1D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  址：常德市武陵区柳叶大道与龙港路交汇处常德商会大厦</w:t>
      </w:r>
    </w:p>
    <w:p w14:paraId="2A07645A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联系人：易清正</w:t>
      </w:r>
    </w:p>
    <w:p w14:paraId="0651C381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电  话：0736-7367985</w:t>
      </w:r>
    </w:p>
    <w:p w14:paraId="03036791">
      <w:pPr>
        <w:pStyle w:val="3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bookmarkEnd w:id="1"/>
    <w:bookmarkEnd w:id="2"/>
    <w:bookmarkEnd w:id="3"/>
    <w:p w14:paraId="58E15963">
      <w:pPr>
        <w:pStyle w:val="3"/>
        <w:spacing w:line="360" w:lineRule="auto"/>
        <w:rPr>
          <w:rFonts w:hAnsi="宋体" w:cs="宋体"/>
          <w:sz w:val="24"/>
          <w:szCs w:val="24"/>
        </w:rPr>
      </w:pPr>
    </w:p>
    <w:sectPr>
      <w:headerReference r:id="rId3" w:type="default"/>
      <w:pgSz w:w="11906" w:h="16838"/>
      <w:pgMar w:top="993" w:right="1753" w:bottom="1135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9C9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813"/>
    <w:rsid w:val="00015BAC"/>
    <w:rsid w:val="000223C0"/>
    <w:rsid w:val="00051ED5"/>
    <w:rsid w:val="00063BEC"/>
    <w:rsid w:val="00072F9D"/>
    <w:rsid w:val="000C0617"/>
    <w:rsid w:val="000C35A1"/>
    <w:rsid w:val="000D14B5"/>
    <w:rsid w:val="000D4DC3"/>
    <w:rsid w:val="000F0BBB"/>
    <w:rsid w:val="000F3557"/>
    <w:rsid w:val="0011124E"/>
    <w:rsid w:val="001129ED"/>
    <w:rsid w:val="00125998"/>
    <w:rsid w:val="00132A22"/>
    <w:rsid w:val="00145BE6"/>
    <w:rsid w:val="00172273"/>
    <w:rsid w:val="00172A27"/>
    <w:rsid w:val="0017796E"/>
    <w:rsid w:val="00184BC5"/>
    <w:rsid w:val="001952DE"/>
    <w:rsid w:val="001C452E"/>
    <w:rsid w:val="001E2620"/>
    <w:rsid w:val="001E47D8"/>
    <w:rsid w:val="001E6BFE"/>
    <w:rsid w:val="001F6BCA"/>
    <w:rsid w:val="00202940"/>
    <w:rsid w:val="00223A74"/>
    <w:rsid w:val="0024437D"/>
    <w:rsid w:val="00271924"/>
    <w:rsid w:val="00277408"/>
    <w:rsid w:val="0029406F"/>
    <w:rsid w:val="002B28BD"/>
    <w:rsid w:val="002B4B82"/>
    <w:rsid w:val="002C64AE"/>
    <w:rsid w:val="002D1D0A"/>
    <w:rsid w:val="002D2DAF"/>
    <w:rsid w:val="002D4C87"/>
    <w:rsid w:val="002E3628"/>
    <w:rsid w:val="002E5732"/>
    <w:rsid w:val="002E79F6"/>
    <w:rsid w:val="00300F2F"/>
    <w:rsid w:val="003013CE"/>
    <w:rsid w:val="00320C55"/>
    <w:rsid w:val="00333638"/>
    <w:rsid w:val="00353DA5"/>
    <w:rsid w:val="003676C7"/>
    <w:rsid w:val="003820EC"/>
    <w:rsid w:val="00395900"/>
    <w:rsid w:val="003B0809"/>
    <w:rsid w:val="003B5433"/>
    <w:rsid w:val="003B5454"/>
    <w:rsid w:val="003C0E24"/>
    <w:rsid w:val="003D7AC7"/>
    <w:rsid w:val="003E456A"/>
    <w:rsid w:val="00402788"/>
    <w:rsid w:val="004225F2"/>
    <w:rsid w:val="004265A9"/>
    <w:rsid w:val="00444D88"/>
    <w:rsid w:val="00471B3D"/>
    <w:rsid w:val="004A7313"/>
    <w:rsid w:val="004E0360"/>
    <w:rsid w:val="004E0E62"/>
    <w:rsid w:val="004F0700"/>
    <w:rsid w:val="00517E5B"/>
    <w:rsid w:val="005424A1"/>
    <w:rsid w:val="00542D58"/>
    <w:rsid w:val="00587868"/>
    <w:rsid w:val="00596911"/>
    <w:rsid w:val="00601CCB"/>
    <w:rsid w:val="00641D89"/>
    <w:rsid w:val="0066357A"/>
    <w:rsid w:val="00671730"/>
    <w:rsid w:val="00681BB8"/>
    <w:rsid w:val="006821F5"/>
    <w:rsid w:val="0068583A"/>
    <w:rsid w:val="006967BA"/>
    <w:rsid w:val="006A04CC"/>
    <w:rsid w:val="006A7669"/>
    <w:rsid w:val="006B09E8"/>
    <w:rsid w:val="006D265F"/>
    <w:rsid w:val="00711181"/>
    <w:rsid w:val="0072170D"/>
    <w:rsid w:val="00753D89"/>
    <w:rsid w:val="007A2696"/>
    <w:rsid w:val="007B4787"/>
    <w:rsid w:val="007D7E76"/>
    <w:rsid w:val="007E1E9F"/>
    <w:rsid w:val="007E1EEF"/>
    <w:rsid w:val="007E482B"/>
    <w:rsid w:val="007F5E2E"/>
    <w:rsid w:val="00813DF0"/>
    <w:rsid w:val="00835778"/>
    <w:rsid w:val="0086737A"/>
    <w:rsid w:val="00872223"/>
    <w:rsid w:val="008A1F7C"/>
    <w:rsid w:val="008B2F3D"/>
    <w:rsid w:val="008D7517"/>
    <w:rsid w:val="008F2501"/>
    <w:rsid w:val="00917CA4"/>
    <w:rsid w:val="0093409F"/>
    <w:rsid w:val="00945F78"/>
    <w:rsid w:val="00955829"/>
    <w:rsid w:val="009577D9"/>
    <w:rsid w:val="00957E54"/>
    <w:rsid w:val="00961630"/>
    <w:rsid w:val="00961813"/>
    <w:rsid w:val="00981768"/>
    <w:rsid w:val="00994333"/>
    <w:rsid w:val="009C6530"/>
    <w:rsid w:val="009C7C15"/>
    <w:rsid w:val="009D7570"/>
    <w:rsid w:val="00A03414"/>
    <w:rsid w:val="00A501AD"/>
    <w:rsid w:val="00A52533"/>
    <w:rsid w:val="00A827AF"/>
    <w:rsid w:val="00A8383F"/>
    <w:rsid w:val="00AA5396"/>
    <w:rsid w:val="00AB360C"/>
    <w:rsid w:val="00AC0AA7"/>
    <w:rsid w:val="00AC7129"/>
    <w:rsid w:val="00AE3948"/>
    <w:rsid w:val="00B367AF"/>
    <w:rsid w:val="00B85813"/>
    <w:rsid w:val="00BE70A4"/>
    <w:rsid w:val="00C23BDA"/>
    <w:rsid w:val="00C2584F"/>
    <w:rsid w:val="00C37F89"/>
    <w:rsid w:val="00C4427B"/>
    <w:rsid w:val="00C51F62"/>
    <w:rsid w:val="00C54DEF"/>
    <w:rsid w:val="00CB3F11"/>
    <w:rsid w:val="00CC6624"/>
    <w:rsid w:val="00CD398A"/>
    <w:rsid w:val="00CD3A16"/>
    <w:rsid w:val="00CF4CAA"/>
    <w:rsid w:val="00CF5E4A"/>
    <w:rsid w:val="00D212D6"/>
    <w:rsid w:val="00D55469"/>
    <w:rsid w:val="00D62DBF"/>
    <w:rsid w:val="00D91958"/>
    <w:rsid w:val="00D92E63"/>
    <w:rsid w:val="00D97694"/>
    <w:rsid w:val="00DA20AB"/>
    <w:rsid w:val="00DA4164"/>
    <w:rsid w:val="00E22FC5"/>
    <w:rsid w:val="00E67DAC"/>
    <w:rsid w:val="00E76396"/>
    <w:rsid w:val="00E7656E"/>
    <w:rsid w:val="00E834DD"/>
    <w:rsid w:val="00E97595"/>
    <w:rsid w:val="00ED25DA"/>
    <w:rsid w:val="00ED3392"/>
    <w:rsid w:val="00ED6381"/>
    <w:rsid w:val="00ED6C0F"/>
    <w:rsid w:val="00EE4D54"/>
    <w:rsid w:val="00EE70B5"/>
    <w:rsid w:val="00EF7C41"/>
    <w:rsid w:val="00F0304D"/>
    <w:rsid w:val="00F10271"/>
    <w:rsid w:val="00F21B14"/>
    <w:rsid w:val="00F5053E"/>
    <w:rsid w:val="00F6072B"/>
    <w:rsid w:val="00FA4884"/>
    <w:rsid w:val="00FA7585"/>
    <w:rsid w:val="00FB5CEE"/>
    <w:rsid w:val="00FB61D4"/>
    <w:rsid w:val="00FF72A9"/>
    <w:rsid w:val="02B607BD"/>
    <w:rsid w:val="045C66B2"/>
    <w:rsid w:val="04FD1ABF"/>
    <w:rsid w:val="05D92A62"/>
    <w:rsid w:val="07485E01"/>
    <w:rsid w:val="082B1C77"/>
    <w:rsid w:val="0CA17B96"/>
    <w:rsid w:val="0E1032A1"/>
    <w:rsid w:val="10543C2C"/>
    <w:rsid w:val="10C10D55"/>
    <w:rsid w:val="12A44024"/>
    <w:rsid w:val="15D241DC"/>
    <w:rsid w:val="1C197E29"/>
    <w:rsid w:val="1F111D05"/>
    <w:rsid w:val="1FDB6F84"/>
    <w:rsid w:val="210F75CC"/>
    <w:rsid w:val="266A1901"/>
    <w:rsid w:val="269221D6"/>
    <w:rsid w:val="270A382B"/>
    <w:rsid w:val="28C127EC"/>
    <w:rsid w:val="2C8340B3"/>
    <w:rsid w:val="2F7C4C36"/>
    <w:rsid w:val="37CC7A1F"/>
    <w:rsid w:val="38D834D0"/>
    <w:rsid w:val="399B4893"/>
    <w:rsid w:val="40631D33"/>
    <w:rsid w:val="41321107"/>
    <w:rsid w:val="426D1D88"/>
    <w:rsid w:val="451851EA"/>
    <w:rsid w:val="4622243A"/>
    <w:rsid w:val="470628CB"/>
    <w:rsid w:val="492B471A"/>
    <w:rsid w:val="4E634927"/>
    <w:rsid w:val="52FD2CE0"/>
    <w:rsid w:val="53FA3C53"/>
    <w:rsid w:val="542F6D4B"/>
    <w:rsid w:val="556B0E96"/>
    <w:rsid w:val="5A4C14B5"/>
    <w:rsid w:val="5B195385"/>
    <w:rsid w:val="5E0164D9"/>
    <w:rsid w:val="61146955"/>
    <w:rsid w:val="631E69AA"/>
    <w:rsid w:val="6AA9520C"/>
    <w:rsid w:val="6B5F28D7"/>
    <w:rsid w:val="6B7845E0"/>
    <w:rsid w:val="6DC6030D"/>
    <w:rsid w:val="6FAD0B87"/>
    <w:rsid w:val="73707BF4"/>
    <w:rsid w:val="749F4BCC"/>
    <w:rsid w:val="77CC67B2"/>
    <w:rsid w:val="78210AEF"/>
    <w:rsid w:val="78A87E00"/>
    <w:rsid w:val="79971C87"/>
    <w:rsid w:val="7AA87FD6"/>
    <w:rsid w:val="7C0E6932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qFormat="1" w:unhideWhenUsed="0" w:uiPriority="99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locked/>
    <w:uiPriority w:val="99"/>
    <w:pPr>
      <w:spacing w:after="120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semiHidden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99"/>
    <w:rPr>
      <w:rFonts w:cs="Times New Roman"/>
    </w:rPr>
  </w:style>
  <w:style w:type="character" w:styleId="12">
    <w:name w:val="FollowedHyperlink"/>
    <w:basedOn w:val="10"/>
    <w:qFormat/>
    <w:locked/>
    <w:uiPriority w:val="99"/>
    <w:rPr>
      <w:rFonts w:cs="Times New Roman"/>
      <w:color w:val="333333"/>
      <w:sz w:val="24"/>
      <w:u w:val="none"/>
    </w:rPr>
  </w:style>
  <w:style w:type="character" w:customStyle="1" w:styleId="13">
    <w:name w:val="纯文本 Char"/>
    <w:basedOn w:val="10"/>
    <w:link w:val="3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Char Char1"/>
    <w:basedOn w:val="10"/>
    <w:semiHidden/>
    <w:qFormat/>
    <w:uiPriority w:val="99"/>
    <w:rPr>
      <w:rFonts w:cs="Times New Roman"/>
      <w:sz w:val="18"/>
      <w:szCs w:val="18"/>
    </w:rPr>
  </w:style>
  <w:style w:type="character" w:customStyle="1" w:styleId="18">
    <w:name w:val="正文文本 Char"/>
    <w:basedOn w:val="10"/>
    <w:link w:val="2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F7018D-27E9-4FFD-A5CE-EC58DE1BD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463</Words>
  <Characters>513</Characters>
  <Lines>47</Lines>
  <Paragraphs>70</Paragraphs>
  <TotalTime>8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2020-08-27T01:24:00Z</dcterms:created>
  <dc:creator>wbw</dc:creator>
  <cp:lastModifiedBy>Administrator</cp:lastModifiedBy>
  <cp:lastPrinted>2022-06-02T00:24:00Z</cp:lastPrinted>
  <dcterms:modified xsi:type="dcterms:W3CDTF">2026-01-13T05:14:37Z</dcterms:modified>
  <dc:title>鼎城区周家店至西湖公路改建工程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eyJoZGlkIjoiY2QyOWVjNTk1NTliOGYxZDI2NTU5YmM5ODRiNGVjZWYiLCJ1c2VySWQiOiIyOTQzNDczMTkifQ==</vt:lpwstr>
  </property>
  <property fmtid="{D5CDD505-2E9C-101B-9397-08002B2CF9AE}" pid="4" name="ICV">
    <vt:lpwstr>AFFD1EB9C637432BB8C7C0C46E1304A4_13</vt:lpwstr>
  </property>
</Properties>
</file>