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68A71">
      <w:pPr>
        <w:jc w:val="center"/>
        <w:rPr>
          <w:rFonts w:eastAsia="黑体"/>
          <w:color w:val="auto"/>
          <w:sz w:val="28"/>
        </w:rPr>
      </w:pPr>
      <w:bookmarkStart w:id="39" w:name="_GoBack"/>
      <w:bookmarkEnd w:id="39"/>
      <w:r>
        <w:rPr>
          <w:rFonts w:hint="eastAsia" w:ascii="黑体" w:eastAsia="黑体"/>
          <w:color w:val="auto"/>
          <w:sz w:val="28"/>
          <w:szCs w:val="28"/>
          <w:highlight w:val="white"/>
          <w:lang w:eastAsia="zh-CN"/>
        </w:rPr>
        <w:t>津市高新区消防栓安装工程</w:t>
      </w:r>
      <w:r>
        <w:rPr>
          <w:rFonts w:eastAsia="黑体"/>
          <w:color w:val="auto"/>
          <w:sz w:val="28"/>
          <w:highlight w:val="white"/>
        </w:rPr>
        <w:t>（</w:t>
      </w:r>
      <w:r>
        <w:rPr>
          <w:rFonts w:hint="eastAsia" w:eastAsia="黑体"/>
          <w:color w:val="auto"/>
          <w:sz w:val="28"/>
          <w:highlight w:val="white"/>
        </w:rPr>
        <w:t>招标</w:t>
      </w:r>
      <w:r>
        <w:rPr>
          <w:rFonts w:eastAsia="黑体"/>
          <w:color w:val="auto"/>
          <w:sz w:val="28"/>
          <w:highlight w:val="white"/>
        </w:rPr>
        <w:t>项目名称</w:t>
      </w:r>
      <w:r>
        <w:rPr>
          <w:rFonts w:hint="eastAsia" w:eastAsia="黑体"/>
          <w:color w:val="auto"/>
          <w:sz w:val="28"/>
          <w:highlight w:val="white"/>
        </w:rPr>
        <w:t>及标段）</w:t>
      </w:r>
      <w:r>
        <w:rPr>
          <w:rFonts w:eastAsia="黑体"/>
          <w:color w:val="auto"/>
          <w:sz w:val="28"/>
          <w:highlight w:val="white"/>
        </w:rPr>
        <w:t>施工招标公告</w:t>
      </w:r>
    </w:p>
    <w:p w14:paraId="2E9168C4">
      <w:pPr>
        <w:keepNext w:val="0"/>
        <w:keepLines w:val="0"/>
        <w:pageBreakBefore w:val="0"/>
        <w:widowControl w:val="0"/>
        <w:kinsoku/>
        <w:wordWrap/>
        <w:overflowPunct/>
        <w:topLinePunct w:val="0"/>
        <w:autoSpaceDE/>
        <w:autoSpaceDN/>
        <w:bidi w:val="0"/>
        <w:adjustRightInd/>
        <w:snapToGrid/>
        <w:spacing w:line="400" w:lineRule="exact"/>
        <w:textAlignment w:val="auto"/>
        <w:rPr>
          <w:b/>
          <w:bCs/>
        </w:rPr>
      </w:pPr>
      <w:bookmarkStart w:id="0" w:name="_Toc14780"/>
      <w:bookmarkStart w:id="1" w:name="_Toc92378665"/>
      <w:r>
        <w:rPr>
          <w:b/>
          <w:bCs/>
        </w:rPr>
        <w:t>1.项目概况</w:t>
      </w:r>
      <w:bookmarkEnd w:id="0"/>
      <w:bookmarkEnd w:id="1"/>
    </w:p>
    <w:p w14:paraId="5EB179DB">
      <w:pPr>
        <w:keepNext w:val="0"/>
        <w:keepLines w:val="0"/>
        <w:pageBreakBefore w:val="0"/>
        <w:widowControl w:val="0"/>
        <w:kinsoku/>
        <w:wordWrap/>
        <w:overflowPunct/>
        <w:topLinePunct w:val="0"/>
        <w:autoSpaceDE/>
        <w:autoSpaceDN/>
        <w:bidi w:val="0"/>
        <w:adjustRightInd/>
        <w:snapToGrid/>
        <w:spacing w:line="400" w:lineRule="exact"/>
        <w:textAlignment w:val="auto"/>
      </w:pPr>
      <w:r>
        <w:t>1.1 审批、核准或备案情况</w:t>
      </w:r>
    </w:p>
    <w:p w14:paraId="35AD154C">
      <w:pPr>
        <w:keepNext w:val="0"/>
        <w:keepLines w:val="0"/>
        <w:pageBreakBefore w:val="0"/>
        <w:widowControl w:val="0"/>
        <w:kinsoku/>
        <w:wordWrap/>
        <w:overflowPunct/>
        <w:topLinePunct w:val="0"/>
        <w:autoSpaceDE/>
        <w:autoSpaceDN/>
        <w:bidi w:val="0"/>
        <w:adjustRightInd/>
        <w:snapToGrid/>
        <w:spacing w:line="400" w:lineRule="exact"/>
        <w:textAlignment w:val="auto"/>
      </w:pPr>
      <w:r>
        <w:t>项目名称</w:t>
      </w:r>
      <w:r>
        <w:rPr>
          <w:rFonts w:hint="eastAsia"/>
          <w:u w:val="single"/>
          <w:lang w:eastAsia="zh-CN"/>
        </w:rPr>
        <w:t>津市高新区消防栓安装工程</w:t>
      </w:r>
      <w:r>
        <w:t>，项目审批、核准或备案机关名称</w:t>
      </w:r>
      <w:r>
        <w:rPr>
          <w:rFonts w:hint="eastAsia"/>
          <w:u w:val="single"/>
          <w:lang w:eastAsia="zh-CN"/>
        </w:rPr>
        <w:t>津市市发展和改革局</w:t>
      </w:r>
      <w:r>
        <w:t>批文名称及编号</w:t>
      </w:r>
      <w:r>
        <w:rPr>
          <w:rFonts w:hint="eastAsia"/>
          <w:u w:val="single"/>
          <w:lang w:eastAsia="zh-CN"/>
        </w:rPr>
        <w:t>津发改投【</w:t>
      </w:r>
      <w:r>
        <w:rPr>
          <w:rFonts w:hint="eastAsia"/>
          <w:u w:val="single"/>
          <w:lang w:val="en-US" w:eastAsia="zh-CN"/>
        </w:rPr>
        <w:t>2024</w:t>
      </w:r>
      <w:r>
        <w:rPr>
          <w:rFonts w:hint="eastAsia"/>
          <w:u w:val="single"/>
          <w:lang w:eastAsia="zh-CN"/>
        </w:rPr>
        <w:t>】</w:t>
      </w:r>
      <w:r>
        <w:rPr>
          <w:rFonts w:hint="eastAsia"/>
          <w:u w:val="single"/>
          <w:lang w:val="en-US" w:eastAsia="zh-CN"/>
        </w:rPr>
        <w:t>190号文、</w:t>
      </w:r>
      <w:r>
        <w:rPr>
          <w:rFonts w:hint="eastAsia"/>
          <w:u w:val="single"/>
          <w:lang w:eastAsia="zh-CN"/>
        </w:rPr>
        <w:t>津发改投【</w:t>
      </w:r>
      <w:r>
        <w:rPr>
          <w:rFonts w:hint="eastAsia"/>
          <w:u w:val="single"/>
          <w:lang w:val="en-US" w:eastAsia="zh-CN"/>
        </w:rPr>
        <w:t>2025</w:t>
      </w:r>
      <w:r>
        <w:rPr>
          <w:rFonts w:hint="eastAsia"/>
          <w:u w:val="single"/>
          <w:lang w:eastAsia="zh-CN"/>
        </w:rPr>
        <w:t>】</w:t>
      </w:r>
      <w:r>
        <w:rPr>
          <w:rFonts w:hint="eastAsia"/>
          <w:u w:val="single"/>
          <w:lang w:val="en-US" w:eastAsia="zh-CN"/>
        </w:rPr>
        <w:t>34号文</w:t>
      </w:r>
      <w:r>
        <w:t>，项目业主为</w:t>
      </w:r>
      <w:r>
        <w:rPr>
          <w:rFonts w:hint="eastAsia"/>
          <w:u w:val="single"/>
          <w:lang w:eastAsia="zh-CN"/>
        </w:rPr>
        <w:t>津市嘉山实业有限</w:t>
      </w:r>
      <w:r>
        <w:rPr>
          <w:rFonts w:hint="eastAsia"/>
          <w:u w:val="single"/>
        </w:rPr>
        <w:t>公司</w:t>
      </w:r>
      <w:r>
        <w:t>，</w:t>
      </w:r>
      <w:r>
        <w:rPr>
          <w:rFonts w:hint="eastAsia"/>
        </w:rPr>
        <w:t>招标人为</w:t>
      </w:r>
      <w:r>
        <w:rPr>
          <w:rFonts w:hint="eastAsia"/>
          <w:u w:val="single"/>
          <w:lang w:eastAsia="zh-CN"/>
        </w:rPr>
        <w:t>津市嘉山实业有限</w:t>
      </w:r>
      <w:r>
        <w:rPr>
          <w:rFonts w:hint="eastAsia"/>
          <w:u w:val="single"/>
        </w:rPr>
        <w:t>公司</w:t>
      </w:r>
      <w:r>
        <w:t>，主要建设内容</w:t>
      </w:r>
      <w:r>
        <w:rPr>
          <w:rFonts w:hint="eastAsia"/>
          <w:u w:val="single"/>
          <w:lang w:val="en-US" w:eastAsia="zh-CN"/>
        </w:rPr>
        <w:t>拟对高新区24.5千米自来水管线沿线进行消防栓建设，主要安装管径DN100消防栓180个以及供水主管道延伸工程等相关的建设</w:t>
      </w:r>
      <w:r>
        <w:t>，项目总投资为</w:t>
      </w:r>
      <w:r>
        <w:rPr>
          <w:u w:val="single"/>
        </w:rPr>
        <w:t xml:space="preserve"> </w:t>
      </w:r>
      <w:r>
        <w:rPr>
          <w:rFonts w:hint="eastAsia"/>
          <w:u w:val="single"/>
          <w:lang w:val="en-US" w:eastAsia="zh-CN"/>
        </w:rPr>
        <w:t>415</w:t>
      </w:r>
      <w:r>
        <w:rPr>
          <w:rFonts w:hint="eastAsia"/>
          <w:lang w:val="en-US" w:eastAsia="zh-CN"/>
        </w:rPr>
        <w:t>万元</w:t>
      </w:r>
      <w:r>
        <w:t xml:space="preserve"> ，资金来源</w:t>
      </w:r>
      <w:r>
        <w:rPr>
          <w:rFonts w:hint="eastAsia"/>
        </w:rPr>
        <w:t>和落实情况</w:t>
      </w:r>
      <w:r>
        <w:rPr>
          <w:u w:val="single"/>
        </w:rPr>
        <w:t xml:space="preserve"> </w:t>
      </w:r>
      <w:r>
        <w:rPr>
          <w:rFonts w:hint="eastAsia"/>
          <w:u w:val="single"/>
          <w:lang w:val="en-US" w:eastAsia="zh-CN"/>
        </w:rPr>
        <w:t>自筹资金，已落实</w:t>
      </w:r>
      <w:r>
        <w:rPr>
          <w:u w:val="single"/>
        </w:rPr>
        <w:t xml:space="preserve"> </w:t>
      </w:r>
      <w:r>
        <w:t>。</w:t>
      </w:r>
    </w:p>
    <w:p w14:paraId="1C594869">
      <w:pPr>
        <w:keepNext w:val="0"/>
        <w:keepLines w:val="0"/>
        <w:pageBreakBefore w:val="0"/>
        <w:widowControl w:val="0"/>
        <w:kinsoku/>
        <w:wordWrap/>
        <w:overflowPunct/>
        <w:topLinePunct w:val="0"/>
        <w:autoSpaceDE/>
        <w:autoSpaceDN/>
        <w:bidi w:val="0"/>
        <w:adjustRightInd/>
        <w:snapToGrid/>
        <w:spacing w:line="400" w:lineRule="exact"/>
        <w:textAlignment w:val="auto"/>
      </w:pPr>
      <w:r>
        <w:t>1.2招标项目概况</w:t>
      </w:r>
    </w:p>
    <w:p w14:paraId="3E6F867B">
      <w:pPr>
        <w:keepNext w:val="0"/>
        <w:keepLines w:val="0"/>
        <w:pageBreakBefore w:val="0"/>
        <w:widowControl w:val="0"/>
        <w:kinsoku/>
        <w:wordWrap/>
        <w:overflowPunct/>
        <w:topLinePunct w:val="0"/>
        <w:autoSpaceDE/>
        <w:autoSpaceDN/>
        <w:bidi w:val="0"/>
        <w:adjustRightInd/>
        <w:snapToGrid/>
        <w:spacing w:line="400" w:lineRule="exact"/>
        <w:textAlignment w:val="auto"/>
      </w:pPr>
      <w:r>
        <w:t>1.2.1  招标项目或标段（以下简称：招标项目）名称：</w:t>
      </w:r>
      <w:r>
        <w:rPr>
          <w:rFonts w:hint="eastAsia"/>
          <w:lang w:eastAsia="zh-CN"/>
        </w:rPr>
        <w:t>津市高新区消防栓安装工程</w:t>
      </w:r>
      <w:r>
        <w:t>；</w:t>
      </w:r>
    </w:p>
    <w:p w14:paraId="5E5829C6">
      <w:pPr>
        <w:keepNext w:val="0"/>
        <w:keepLines w:val="0"/>
        <w:pageBreakBefore w:val="0"/>
        <w:widowControl w:val="0"/>
        <w:kinsoku/>
        <w:wordWrap/>
        <w:overflowPunct/>
        <w:topLinePunct w:val="0"/>
        <w:autoSpaceDE/>
        <w:autoSpaceDN/>
        <w:bidi w:val="0"/>
        <w:adjustRightInd/>
        <w:snapToGrid/>
        <w:spacing w:line="400" w:lineRule="exact"/>
        <w:textAlignment w:val="auto"/>
      </w:pPr>
      <w:r>
        <w:t>1.2.2  建设地点：</w:t>
      </w:r>
      <w:r>
        <w:rPr>
          <w:rFonts w:hint="eastAsia"/>
          <w:lang w:eastAsia="zh-CN"/>
        </w:rPr>
        <w:t>津市高新区</w:t>
      </w:r>
      <w:r>
        <w:rPr>
          <w:rFonts w:hint="eastAsia"/>
          <w:lang w:val="en-US" w:eastAsia="zh-CN"/>
        </w:rPr>
        <w:t>内</w:t>
      </w:r>
      <w:r>
        <w:t>；</w:t>
      </w:r>
    </w:p>
    <w:p w14:paraId="30EFC575">
      <w:pPr>
        <w:keepNext w:val="0"/>
        <w:keepLines w:val="0"/>
        <w:pageBreakBefore w:val="0"/>
        <w:widowControl w:val="0"/>
        <w:kinsoku/>
        <w:wordWrap/>
        <w:overflowPunct/>
        <w:topLinePunct w:val="0"/>
        <w:autoSpaceDE/>
        <w:autoSpaceDN/>
        <w:bidi w:val="0"/>
        <w:adjustRightInd/>
        <w:snapToGrid/>
        <w:spacing w:line="400" w:lineRule="exact"/>
        <w:textAlignment w:val="auto"/>
      </w:pPr>
      <w:r>
        <w:t>1.2.3  项目基本情况</w:t>
      </w:r>
    </w:p>
    <w:p w14:paraId="7A8F418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eastAsia="zh-CN"/>
        </w:rPr>
      </w:pPr>
      <w:bookmarkStart w:id="2" w:name="EB6dcd5ba95ea94addbcfbe806d6a7f0c0"/>
      <w:r>
        <w:t>主要建设内容</w:t>
      </w:r>
      <w:r>
        <w:rPr>
          <w:rFonts w:hint="eastAsia"/>
          <w:lang w:val="en-US" w:eastAsia="zh-CN"/>
        </w:rPr>
        <w:t>拟对高新区24.5千米自来水管线沿线进行消防栓建设，主要安装管径DN100消防栓180个以及供水主管道延伸工程等相关的建设</w:t>
      </w:r>
      <w:r>
        <w:rPr>
          <w:rFonts w:hint="eastAsia"/>
        </w:rPr>
        <w:t>（详见工程量清单和图纸）</w:t>
      </w:r>
      <w:bookmarkEnd w:id="2"/>
      <w:r>
        <w:rPr>
          <w:rFonts w:hint="eastAsia"/>
          <w:lang w:eastAsia="zh-CN"/>
        </w:rPr>
        <w:t>。</w:t>
      </w:r>
    </w:p>
    <w:p w14:paraId="482F8AF9">
      <w:pPr>
        <w:keepNext w:val="0"/>
        <w:keepLines w:val="0"/>
        <w:pageBreakBefore w:val="0"/>
        <w:widowControl w:val="0"/>
        <w:kinsoku/>
        <w:wordWrap/>
        <w:overflowPunct/>
        <w:topLinePunct w:val="0"/>
        <w:autoSpaceDE/>
        <w:autoSpaceDN/>
        <w:bidi w:val="0"/>
        <w:adjustRightInd/>
        <w:snapToGrid/>
        <w:spacing w:line="400" w:lineRule="exact"/>
        <w:textAlignment w:val="auto"/>
      </w:pPr>
      <w:r>
        <w:t xml:space="preserve">1.2.4  </w:t>
      </w:r>
      <w:r>
        <w:rPr>
          <w:rFonts w:hint="eastAsia"/>
        </w:rPr>
        <w:t>标段划分：</w:t>
      </w:r>
      <w:bookmarkStart w:id="3" w:name="EB5c327fc1828c4057bcb795576d9efdd8"/>
      <w:r>
        <w:rPr>
          <w:rFonts w:hint="eastAsia"/>
        </w:rPr>
        <w:t>一个标段</w:t>
      </w:r>
      <w:bookmarkEnd w:id="3"/>
      <w:r>
        <w:t>；</w:t>
      </w:r>
    </w:p>
    <w:p w14:paraId="62583E9D">
      <w:pPr>
        <w:keepNext w:val="0"/>
        <w:keepLines w:val="0"/>
        <w:pageBreakBefore w:val="0"/>
        <w:widowControl w:val="0"/>
        <w:kinsoku/>
        <w:wordWrap/>
        <w:overflowPunct/>
        <w:topLinePunct w:val="0"/>
        <w:autoSpaceDE/>
        <w:autoSpaceDN/>
        <w:bidi w:val="0"/>
        <w:adjustRightInd/>
        <w:snapToGrid/>
        <w:spacing w:line="400" w:lineRule="exact"/>
        <w:textAlignment w:val="auto"/>
      </w:pPr>
      <w:r>
        <w:t>1.</w:t>
      </w:r>
      <w:r>
        <w:rPr>
          <w:rFonts w:hint="eastAsia"/>
        </w:rPr>
        <w:t>3</w:t>
      </w:r>
      <w:r>
        <w:t xml:space="preserve"> 工期要求：</w:t>
      </w:r>
      <w:bookmarkStart w:id="4" w:name="EB212b6113acf9472d93199656461fc3b8"/>
      <w:r>
        <w:rPr>
          <w:rFonts w:hint="eastAsia"/>
          <w:lang w:val="en-US" w:eastAsia="zh-CN"/>
        </w:rPr>
        <w:t>6</w:t>
      </w:r>
      <w:r>
        <w:rPr>
          <w:rFonts w:hint="eastAsia"/>
        </w:rPr>
        <w:t>0</w:t>
      </w:r>
      <w:bookmarkEnd w:id="4"/>
      <w:bookmarkStart w:id="5" w:name="EB3feca063852342a38d6aee932e81c713"/>
      <w:r>
        <w:rPr>
          <w:rFonts w:hint="eastAsia"/>
        </w:rPr>
        <w:t>☑</w:t>
      </w:r>
      <w:bookmarkEnd w:id="5"/>
      <w:r>
        <w:t>天（日历日</w:t>
      </w:r>
      <w:r>
        <w:rPr>
          <w:rFonts w:hint="eastAsia"/>
        </w:rPr>
        <w:t>，下同</w:t>
      </w:r>
      <w:r>
        <w:t>）；</w:t>
      </w:r>
    </w:p>
    <w:p w14:paraId="61E76754">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1.4 招标范围：</w:t>
      </w:r>
      <w:bookmarkStart w:id="6" w:name="EBf47f8234598a4f1682cce86b9147cabc"/>
      <w:r>
        <w:rPr>
          <w:rFonts w:hint="eastAsia"/>
        </w:rPr>
        <w:t>工程施工（具体以招标人提供的图纸和工程量清单为准）</w:t>
      </w:r>
      <w:bookmarkEnd w:id="6"/>
      <w:r>
        <w:rPr>
          <w:rFonts w:hint="eastAsia"/>
        </w:rPr>
        <w:t>；</w:t>
      </w:r>
    </w:p>
    <w:p w14:paraId="6643D95F">
      <w:pPr>
        <w:keepNext w:val="0"/>
        <w:keepLines w:val="0"/>
        <w:pageBreakBefore w:val="0"/>
        <w:widowControl w:val="0"/>
        <w:kinsoku/>
        <w:wordWrap/>
        <w:overflowPunct/>
        <w:topLinePunct w:val="0"/>
        <w:autoSpaceDE/>
        <w:autoSpaceDN/>
        <w:bidi w:val="0"/>
        <w:adjustRightInd/>
        <w:snapToGrid/>
        <w:spacing w:line="400" w:lineRule="exact"/>
        <w:textAlignment w:val="auto"/>
      </w:pPr>
      <w:r>
        <w:t>1.</w:t>
      </w:r>
      <w:r>
        <w:rPr>
          <w:rFonts w:hint="eastAsia"/>
        </w:rPr>
        <w:t>5</w:t>
      </w:r>
      <w:r>
        <w:t xml:space="preserve"> </w:t>
      </w:r>
      <w:bookmarkStart w:id="7" w:name="EB0e0218ae4a2241989a05c2d76e757562"/>
      <w:r>
        <w:rPr>
          <w:rFonts w:hint="eastAsia"/>
        </w:rPr>
        <w:t xml:space="preserve">质量标准：符合现行国家有关工程施工验收规范和标准的要求合格； </w:t>
      </w:r>
    </w:p>
    <w:p w14:paraId="137A1A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lang w:val="en-US" w:eastAsia="zh-CN"/>
        </w:rPr>
        <w:t>1.6</w:t>
      </w:r>
      <w:r>
        <w:rPr>
          <w:rFonts w:hint="eastAsia"/>
        </w:rPr>
        <w:t>保修要求：按国家有关法律法规要求保修；</w:t>
      </w:r>
    </w:p>
    <w:p w14:paraId="02224EF6">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lang w:val="en-US" w:eastAsia="zh-CN"/>
        </w:rPr>
        <w:t>1.7</w:t>
      </w:r>
      <w:r>
        <w:rPr>
          <w:rFonts w:hint="eastAsia"/>
        </w:rPr>
        <w:t>招标代理编号：HNPL202</w:t>
      </w:r>
      <w:r>
        <w:rPr>
          <w:rFonts w:hint="eastAsia"/>
          <w:lang w:val="en-US" w:eastAsia="zh-CN"/>
        </w:rPr>
        <w:t>5</w:t>
      </w:r>
      <w:r>
        <w:rPr>
          <w:rFonts w:hint="eastAsia"/>
        </w:rPr>
        <w:t>-GC-023。</w:t>
      </w:r>
      <w:bookmarkEnd w:id="7"/>
    </w:p>
    <w:p w14:paraId="7E2F0DC3">
      <w:pPr>
        <w:keepNext w:val="0"/>
        <w:keepLines w:val="0"/>
        <w:pageBreakBefore w:val="0"/>
        <w:widowControl w:val="0"/>
        <w:kinsoku/>
        <w:wordWrap/>
        <w:overflowPunct/>
        <w:topLinePunct w:val="0"/>
        <w:autoSpaceDE/>
        <w:autoSpaceDN/>
        <w:bidi w:val="0"/>
        <w:adjustRightInd/>
        <w:snapToGrid/>
        <w:spacing w:line="400" w:lineRule="exact"/>
        <w:textAlignment w:val="auto"/>
        <w:rPr>
          <w:b/>
          <w:bCs/>
        </w:rPr>
      </w:pPr>
      <w:bookmarkStart w:id="8" w:name="_Toc92378666"/>
      <w:bookmarkStart w:id="9" w:name="_Toc16748"/>
      <w:r>
        <w:rPr>
          <w:b/>
          <w:bCs/>
        </w:rPr>
        <w:t>2.资格要求</w:t>
      </w:r>
      <w:bookmarkEnd w:id="8"/>
      <w:bookmarkEnd w:id="9"/>
    </w:p>
    <w:p w14:paraId="6BA3932E">
      <w:pPr>
        <w:keepNext w:val="0"/>
        <w:keepLines w:val="0"/>
        <w:pageBreakBefore w:val="0"/>
        <w:widowControl w:val="0"/>
        <w:kinsoku/>
        <w:wordWrap/>
        <w:overflowPunct/>
        <w:topLinePunct w:val="0"/>
        <w:autoSpaceDE/>
        <w:autoSpaceDN/>
        <w:bidi w:val="0"/>
        <w:adjustRightInd/>
        <w:snapToGrid/>
        <w:spacing w:line="400" w:lineRule="exact"/>
        <w:textAlignment w:val="auto"/>
      </w:pPr>
      <w:r>
        <w:t xml:space="preserve">2.1具有独立法人资格并依法取得企业营业执照，营业执照处于有效期； </w:t>
      </w:r>
    </w:p>
    <w:p w14:paraId="54D03B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t>2.2具备</w:t>
      </w:r>
      <w:r>
        <w:rPr>
          <w:rFonts w:hint="eastAsia"/>
        </w:rPr>
        <w:t>住房城乡</w:t>
      </w:r>
      <w:r>
        <w:t>建设主管部门颁发的</w:t>
      </w:r>
      <w:bookmarkStart w:id="10" w:name="EB2e36fe77a7704c5783eb79787258ba1c"/>
      <w:r>
        <w:rPr>
          <w:rFonts w:hint="eastAsia"/>
          <w:lang w:val="en-US" w:eastAsia="zh-CN"/>
        </w:rPr>
        <w:t>市政公用</w:t>
      </w:r>
      <w:r>
        <w:rPr>
          <w:rFonts w:hint="eastAsia"/>
        </w:rPr>
        <w:t>工程施工总承包贰级及以上</w:t>
      </w:r>
      <w:bookmarkEnd w:id="10"/>
      <w:r>
        <w:rPr>
          <w:rFonts w:hint="eastAsia"/>
          <w:lang w:val="en-US" w:eastAsia="zh-CN"/>
        </w:rPr>
        <w:t>或消防设施工程专业承包二级及以上</w:t>
      </w:r>
      <w:r>
        <w:t>资质，</w:t>
      </w:r>
      <w:bookmarkStart w:id="11" w:name="EBa9bffa638bff428a8801c02f09652420"/>
      <w:r>
        <w:rPr>
          <w:rFonts w:hint="eastAsia"/>
        </w:rPr>
        <w:t>安全生产许可证处于有效期</w:t>
      </w:r>
      <w:bookmarkEnd w:id="11"/>
      <w:r>
        <w:t>；</w:t>
      </w:r>
    </w:p>
    <w:p w14:paraId="6E3AEA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t>2.</w:t>
      </w:r>
      <w:r>
        <w:rPr>
          <w:rFonts w:hint="eastAsia"/>
        </w:rPr>
        <w:t>3</w:t>
      </w:r>
      <w:r>
        <w:t>拟任项目经理具备</w:t>
      </w:r>
      <w:bookmarkStart w:id="12" w:name="EB3fcf7a8ee46e4aae963b4aa80b52e4cf"/>
      <w:r>
        <w:rPr>
          <w:rFonts w:hint="eastAsia"/>
          <w:lang w:val="en-US" w:eastAsia="zh-CN"/>
        </w:rPr>
        <w:t>市政公用</w:t>
      </w:r>
      <w:r>
        <w:rPr>
          <w:rFonts w:hint="eastAsia"/>
        </w:rPr>
        <w:t>工程</w:t>
      </w:r>
      <w:bookmarkEnd w:id="12"/>
      <w:r>
        <w:t>专业</w:t>
      </w:r>
      <w:bookmarkStart w:id="13" w:name="EB701c882c1cca44cf88207266c4ed0648"/>
      <w:r>
        <w:rPr>
          <w:rFonts w:hint="eastAsia"/>
        </w:rPr>
        <w:t>贰级及以上注册建造师执业</w:t>
      </w:r>
      <w:bookmarkEnd w:id="13"/>
      <w:r>
        <w:t>资格</w:t>
      </w:r>
      <w:r>
        <w:rPr>
          <w:rFonts w:hint="eastAsia"/>
        </w:rPr>
        <w:t>，具备</w:t>
      </w:r>
      <w:bookmarkStart w:id="14" w:name="EBc1b19312593c4020a1907bea5863fb1d"/>
      <w:r>
        <w:rPr>
          <w:rFonts w:hint="eastAsia"/>
        </w:rPr>
        <w:t>项目负责人安全生产考核合格证书</w:t>
      </w:r>
      <w:bookmarkEnd w:id="14"/>
      <w:r>
        <w:t>；</w:t>
      </w:r>
    </w:p>
    <w:p w14:paraId="3D560B23">
      <w:pPr>
        <w:keepNext w:val="0"/>
        <w:keepLines w:val="0"/>
        <w:pageBreakBefore w:val="0"/>
        <w:widowControl w:val="0"/>
        <w:kinsoku/>
        <w:wordWrap/>
        <w:overflowPunct/>
        <w:topLinePunct w:val="0"/>
        <w:autoSpaceDE/>
        <w:autoSpaceDN/>
        <w:bidi w:val="0"/>
        <w:adjustRightInd/>
        <w:snapToGrid/>
        <w:spacing w:line="400" w:lineRule="exact"/>
        <w:textAlignment w:val="auto"/>
      </w:pPr>
      <w:r>
        <w:t>2.4</w:t>
      </w:r>
      <w:r>
        <w:rPr>
          <w:rFonts w:hint="eastAsia"/>
        </w:rPr>
        <w:t>拟任</w:t>
      </w:r>
      <w:r>
        <w:t>技术负责人具备</w:t>
      </w:r>
      <w:bookmarkStart w:id="15" w:name="EBf28176eaac014d109fa535cbf59d63f9"/>
      <w:r>
        <w:rPr>
          <w:rFonts w:hint="eastAsia"/>
          <w:lang w:val="en-US" w:eastAsia="zh-CN"/>
        </w:rPr>
        <w:t>市政公用</w:t>
      </w:r>
      <w:r>
        <w:rPr>
          <w:rFonts w:hint="eastAsia"/>
        </w:rPr>
        <w:t>工程</w:t>
      </w:r>
      <w:bookmarkEnd w:id="15"/>
      <w:r>
        <w:t>专业</w:t>
      </w:r>
      <w:bookmarkStart w:id="16" w:name="EBbcf3a69d5f9648a892e2bd96b0a1903c"/>
      <w:r>
        <w:rPr>
          <w:rFonts w:hint="eastAsia"/>
        </w:rPr>
        <w:t>中级工程师及以上</w:t>
      </w:r>
      <w:bookmarkEnd w:id="16"/>
      <w:r>
        <w:t xml:space="preserve">职称； </w:t>
      </w:r>
    </w:p>
    <w:p w14:paraId="2B806D26">
      <w:pPr>
        <w:keepNext w:val="0"/>
        <w:keepLines w:val="0"/>
        <w:pageBreakBefore w:val="0"/>
        <w:widowControl w:val="0"/>
        <w:kinsoku/>
        <w:wordWrap/>
        <w:overflowPunct/>
        <w:topLinePunct w:val="0"/>
        <w:autoSpaceDE/>
        <w:autoSpaceDN/>
        <w:bidi w:val="0"/>
        <w:adjustRightInd/>
        <w:snapToGrid/>
        <w:spacing w:line="400" w:lineRule="exact"/>
        <w:textAlignment w:val="auto"/>
      </w:pPr>
      <w:r>
        <w:t xml:space="preserve">2.5本次招标 </w:t>
      </w:r>
      <w:bookmarkStart w:id="17" w:name="EBf7b85e48ba6d4f3da031ed5a0d092e05"/>
      <w:r>
        <w:rPr>
          <w:rFonts w:hint="eastAsia"/>
        </w:rPr>
        <w:t>□</w:t>
      </w:r>
      <w:bookmarkEnd w:id="17"/>
      <w:r>
        <w:t>接受联合体投标</w:t>
      </w:r>
      <w:r>
        <w:rPr>
          <w:rFonts w:hint="eastAsia"/>
        </w:rPr>
        <w:t>，联合体投标的相关要求见投标人须知前附表</w:t>
      </w:r>
    </w:p>
    <w:p w14:paraId="1413228D">
      <w:pPr>
        <w:keepNext w:val="0"/>
        <w:keepLines w:val="0"/>
        <w:pageBreakBefore w:val="0"/>
        <w:widowControl w:val="0"/>
        <w:kinsoku/>
        <w:wordWrap/>
        <w:overflowPunct/>
        <w:topLinePunct w:val="0"/>
        <w:autoSpaceDE/>
        <w:autoSpaceDN/>
        <w:bidi w:val="0"/>
        <w:adjustRightInd/>
        <w:snapToGrid/>
        <w:spacing w:line="400" w:lineRule="exact"/>
        <w:textAlignment w:val="auto"/>
      </w:pPr>
      <w:bookmarkStart w:id="18" w:name="EB9b669cd3aba043e2becec84495a38d3d"/>
      <w:r>
        <w:rPr>
          <w:rFonts w:hint="eastAsia"/>
        </w:rPr>
        <w:t>☑</w:t>
      </w:r>
      <w:bookmarkEnd w:id="18"/>
      <w:r>
        <w:t>不接受联合体投标</w:t>
      </w:r>
    </w:p>
    <w:p w14:paraId="2D60E85D">
      <w:pPr>
        <w:keepNext w:val="0"/>
        <w:keepLines w:val="0"/>
        <w:pageBreakBefore w:val="0"/>
        <w:widowControl w:val="0"/>
        <w:kinsoku/>
        <w:wordWrap/>
        <w:overflowPunct/>
        <w:topLinePunct w:val="0"/>
        <w:autoSpaceDE/>
        <w:autoSpaceDN/>
        <w:bidi w:val="0"/>
        <w:adjustRightInd/>
        <w:snapToGrid/>
        <w:spacing w:line="400" w:lineRule="exact"/>
        <w:textAlignment w:val="auto"/>
      </w:pPr>
      <w:r>
        <w:t>2.6投标人可</w:t>
      </w:r>
      <w:r>
        <w:rPr>
          <w:rFonts w:hint="eastAsia"/>
        </w:rPr>
        <w:t>以</w:t>
      </w:r>
      <w:r>
        <w:t>就本招标项目上述标段中的</w:t>
      </w:r>
      <w:bookmarkStart w:id="19" w:name="EBb3e9871d88c849dd83055499d0540823"/>
      <w:r>
        <w:rPr>
          <w:rFonts w:hint="eastAsia"/>
        </w:rPr>
        <w:t>/</w:t>
      </w:r>
      <w:bookmarkEnd w:id="19"/>
      <w:r>
        <w:t>个标段投标，但最多允许中标</w:t>
      </w:r>
      <w:bookmarkStart w:id="20" w:name="EB18a69bfa2e534928bdeb274d1c5fed60"/>
      <w:r>
        <w:rPr>
          <w:rFonts w:hint="eastAsia"/>
        </w:rPr>
        <w:t>/</w:t>
      </w:r>
      <w:bookmarkEnd w:id="20"/>
      <w:r>
        <w:t>个标段（适用于分标段的招标项目）；</w:t>
      </w:r>
    </w:p>
    <w:p w14:paraId="449A9529">
      <w:pPr>
        <w:keepNext w:val="0"/>
        <w:keepLines w:val="0"/>
        <w:pageBreakBefore w:val="0"/>
        <w:widowControl w:val="0"/>
        <w:kinsoku/>
        <w:wordWrap/>
        <w:overflowPunct/>
        <w:topLinePunct w:val="0"/>
        <w:autoSpaceDE/>
        <w:autoSpaceDN/>
        <w:bidi w:val="0"/>
        <w:adjustRightInd/>
        <w:snapToGrid/>
        <w:spacing w:line="400" w:lineRule="exact"/>
        <w:textAlignment w:val="auto"/>
      </w:pPr>
      <w:r>
        <w:t>2.7类似工程业绩要求：</w:t>
      </w:r>
      <w:r>
        <w:rPr>
          <w:rFonts w:hint="eastAsia"/>
          <w:lang w:eastAsia="zh-CN"/>
        </w:rPr>
        <w:t>☑</w:t>
      </w:r>
      <w:r>
        <w:t xml:space="preserve">不要求， </w:t>
      </w:r>
    </w:p>
    <w:p w14:paraId="3396D94F">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lang w:eastAsia="zh-CN"/>
        </w:rPr>
        <w:t>□</w:t>
      </w:r>
      <w:r>
        <w:t>要求，（由招标人在以下工程业绩中勾选一项）</w:t>
      </w:r>
    </w:p>
    <w:p w14:paraId="7E211BE5">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lang w:eastAsia="zh-CN"/>
        </w:rPr>
        <w:t>□</w:t>
      </w:r>
      <w:r>
        <w:t xml:space="preserve">企业承担过1项类似工程； </w:t>
      </w:r>
      <w:bookmarkStart w:id="21" w:name="EB2ce4128ee52b407990b900d1347f9b1f"/>
      <w:r>
        <w:rPr>
          <w:rFonts w:hint="eastAsia"/>
        </w:rPr>
        <w:t>□</w:t>
      </w:r>
      <w:bookmarkEnd w:id="21"/>
      <w:r>
        <w:t xml:space="preserve">拟任项目经理承担过1项类似工程 </w:t>
      </w:r>
    </w:p>
    <w:p w14:paraId="5C92BD84">
      <w:pPr>
        <w:keepNext w:val="0"/>
        <w:keepLines w:val="0"/>
        <w:pageBreakBefore w:val="0"/>
        <w:widowControl w:val="0"/>
        <w:kinsoku/>
        <w:wordWrap/>
        <w:overflowPunct/>
        <w:topLinePunct w:val="0"/>
        <w:autoSpaceDE/>
        <w:autoSpaceDN/>
        <w:bidi w:val="0"/>
        <w:adjustRightInd/>
        <w:snapToGrid/>
        <w:spacing w:line="400" w:lineRule="exact"/>
        <w:textAlignment w:val="auto"/>
      </w:pPr>
      <w:r>
        <w:t>2.8其他要求：</w:t>
      </w:r>
      <w:bookmarkStart w:id="22" w:name="EB5498ab7bec564623bc55dbb14801c3cd"/>
      <w:r>
        <w:rPr>
          <w:rFonts w:hint="eastAsia"/>
        </w:rPr>
        <w:t>/</w:t>
      </w:r>
      <w:bookmarkEnd w:id="22"/>
      <w:r>
        <w:rPr>
          <w:rFonts w:hint="eastAsia"/>
        </w:rPr>
        <w:t>。</w:t>
      </w:r>
    </w:p>
    <w:p w14:paraId="6092A889">
      <w:pPr>
        <w:keepNext w:val="0"/>
        <w:keepLines w:val="0"/>
        <w:pageBreakBefore w:val="0"/>
        <w:widowControl w:val="0"/>
        <w:kinsoku/>
        <w:wordWrap/>
        <w:overflowPunct/>
        <w:topLinePunct w:val="0"/>
        <w:autoSpaceDE/>
        <w:autoSpaceDN/>
        <w:bidi w:val="0"/>
        <w:adjustRightInd/>
        <w:snapToGrid/>
        <w:spacing w:line="400" w:lineRule="exact"/>
        <w:textAlignment w:val="auto"/>
      </w:pPr>
      <w:r>
        <w:t>投标人资格</w:t>
      </w:r>
      <w:r>
        <w:rPr>
          <w:rFonts w:hint="eastAsia"/>
        </w:rPr>
        <w:t>具体要求</w:t>
      </w:r>
      <w:r>
        <w:t>详见第二章投标人须知前附表。</w:t>
      </w:r>
    </w:p>
    <w:p w14:paraId="490154B2">
      <w:pPr>
        <w:keepNext w:val="0"/>
        <w:keepLines w:val="0"/>
        <w:pageBreakBefore w:val="0"/>
        <w:widowControl w:val="0"/>
        <w:kinsoku/>
        <w:wordWrap/>
        <w:overflowPunct/>
        <w:topLinePunct w:val="0"/>
        <w:autoSpaceDE/>
        <w:autoSpaceDN/>
        <w:bidi w:val="0"/>
        <w:adjustRightInd/>
        <w:snapToGrid/>
        <w:spacing w:line="400" w:lineRule="exact"/>
        <w:textAlignment w:val="auto"/>
      </w:pPr>
      <w:bookmarkStart w:id="23" w:name="_Toc92378667"/>
      <w:bookmarkStart w:id="24" w:name="_Toc10388"/>
      <w:r>
        <w:rPr>
          <w:rFonts w:hint="eastAsia"/>
          <w:b/>
          <w:bCs/>
        </w:rPr>
        <w:t>3</w:t>
      </w:r>
      <w:r>
        <w:rPr>
          <w:b/>
          <w:bCs/>
        </w:rPr>
        <w:t>.资格审查</w:t>
      </w:r>
      <w:bookmarkEnd w:id="23"/>
      <w:bookmarkEnd w:id="24"/>
      <w:r>
        <w:rPr>
          <w:rFonts w:hint="eastAsia"/>
        </w:rPr>
        <w:t xml:space="preserve">    </w:t>
      </w:r>
    </w:p>
    <w:p w14:paraId="1A58A7E8">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采用资格后审方式</w:t>
      </w:r>
    </w:p>
    <w:p w14:paraId="72204DA4">
      <w:pPr>
        <w:keepNext w:val="0"/>
        <w:keepLines w:val="0"/>
        <w:pageBreakBefore w:val="0"/>
        <w:widowControl w:val="0"/>
        <w:kinsoku/>
        <w:wordWrap/>
        <w:overflowPunct/>
        <w:topLinePunct w:val="0"/>
        <w:autoSpaceDE/>
        <w:autoSpaceDN/>
        <w:bidi w:val="0"/>
        <w:adjustRightInd/>
        <w:snapToGrid/>
        <w:spacing w:line="400" w:lineRule="exact"/>
        <w:textAlignment w:val="auto"/>
        <w:rPr>
          <w:b/>
          <w:bCs/>
        </w:rPr>
      </w:pPr>
      <w:bookmarkStart w:id="25" w:name="_Toc15326"/>
      <w:bookmarkStart w:id="26" w:name="_Toc92378668"/>
      <w:r>
        <w:rPr>
          <w:b/>
          <w:bCs/>
        </w:rPr>
        <w:t>4.评标办法</w:t>
      </w:r>
      <w:bookmarkEnd w:id="25"/>
      <w:bookmarkEnd w:id="26"/>
    </w:p>
    <w:p w14:paraId="2967E8B9">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本招标项目采用：</w:t>
      </w:r>
      <w:r>
        <w:t>综合评估法。</w:t>
      </w:r>
    </w:p>
    <w:p w14:paraId="00E6B4F8">
      <w:pPr>
        <w:keepNext w:val="0"/>
        <w:keepLines w:val="0"/>
        <w:pageBreakBefore w:val="0"/>
        <w:widowControl w:val="0"/>
        <w:kinsoku/>
        <w:wordWrap/>
        <w:overflowPunct/>
        <w:topLinePunct w:val="0"/>
        <w:autoSpaceDE/>
        <w:autoSpaceDN/>
        <w:bidi w:val="0"/>
        <w:adjustRightInd/>
        <w:snapToGrid/>
        <w:spacing w:line="400" w:lineRule="exact"/>
        <w:textAlignment w:val="auto"/>
        <w:rPr>
          <w:b/>
          <w:bCs/>
        </w:rPr>
      </w:pPr>
      <w:bookmarkStart w:id="27" w:name="_Toc7532"/>
      <w:bookmarkStart w:id="28" w:name="_Toc92378669"/>
      <w:r>
        <w:rPr>
          <w:b/>
          <w:bCs/>
        </w:rPr>
        <w:t>5.招标文件的获取</w:t>
      </w:r>
      <w:bookmarkEnd w:id="27"/>
      <w:bookmarkEnd w:id="28"/>
    </w:p>
    <w:p w14:paraId="0589E8B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请于202</w:t>
      </w:r>
      <w:r>
        <w:rPr>
          <w:rFonts w:hint="eastAsia"/>
          <w:lang w:val="en-US" w:eastAsia="zh-CN"/>
        </w:rPr>
        <w:t>5</w:t>
      </w:r>
      <w:r>
        <w:rPr>
          <w:rFonts w:hint="eastAsia"/>
        </w:rPr>
        <w:t>年</w:t>
      </w:r>
      <w:r>
        <w:rPr>
          <w:rFonts w:hint="eastAsia"/>
          <w:lang w:val="en-US" w:eastAsia="zh-CN"/>
        </w:rPr>
        <w:t>04</w:t>
      </w:r>
      <w:r>
        <w:rPr>
          <w:rFonts w:hint="eastAsia"/>
        </w:rPr>
        <w:t>月</w:t>
      </w:r>
      <w:r>
        <w:rPr>
          <w:rFonts w:hint="eastAsia"/>
          <w:lang w:val="en-US" w:eastAsia="zh-CN"/>
        </w:rPr>
        <w:t>24</w:t>
      </w:r>
      <w:r>
        <w:rPr>
          <w:rFonts w:hint="eastAsia"/>
        </w:rPr>
        <w:t>日至202</w:t>
      </w:r>
      <w:r>
        <w:rPr>
          <w:rFonts w:hint="eastAsia"/>
          <w:lang w:val="en-US" w:eastAsia="zh-CN"/>
        </w:rPr>
        <w:t>5</w:t>
      </w:r>
      <w:r>
        <w:rPr>
          <w:rFonts w:hint="eastAsia"/>
        </w:rPr>
        <w:t>年</w:t>
      </w:r>
      <w:r>
        <w:rPr>
          <w:rFonts w:hint="eastAsia"/>
          <w:lang w:val="en-US" w:eastAsia="zh-CN"/>
        </w:rPr>
        <w:t>04</w:t>
      </w:r>
      <w:r>
        <w:rPr>
          <w:rFonts w:hint="eastAsia"/>
        </w:rPr>
        <w:t>月</w:t>
      </w:r>
      <w:r>
        <w:rPr>
          <w:rFonts w:hint="eastAsia"/>
          <w:lang w:val="en-US" w:eastAsia="zh-CN"/>
        </w:rPr>
        <w:t>29</w:t>
      </w:r>
      <w:r>
        <w:rPr>
          <w:rFonts w:hint="eastAsia"/>
        </w:rPr>
        <w:t>日（节假日休息），每日上午9：00至11：30时，下午14:00至17:30时（北京时间，下同），由法定代表人或授权委托人持以下原件：①法定代表人身份证明或法定代表人授权委托书、②个人身份证及购买社保证明、③营业执照副本、④</w:t>
      </w:r>
      <w:r>
        <w:rPr>
          <w:rFonts w:hint="eastAsia"/>
          <w:lang w:val="en-US" w:eastAsia="zh-CN"/>
        </w:rPr>
        <w:t>资质证书</w:t>
      </w:r>
      <w:r>
        <w:rPr>
          <w:rFonts w:hint="eastAsia"/>
        </w:rPr>
        <w:t>。到湖南鹏澧工程项目管理有限公司（常德市武陵大道326号美景大厦1106室)报名（上述资料需查验原件，另备加盖单位行政公章的复印件贰套）。资料不全者，不接受其报名。招标文件由招标代理公司统一发放。招标文件售价每份400元，售后不退。</w:t>
      </w:r>
    </w:p>
    <w:p w14:paraId="25437B18">
      <w:pPr>
        <w:keepNext w:val="0"/>
        <w:keepLines w:val="0"/>
        <w:pageBreakBefore w:val="0"/>
        <w:widowControl w:val="0"/>
        <w:kinsoku/>
        <w:wordWrap/>
        <w:overflowPunct/>
        <w:topLinePunct w:val="0"/>
        <w:autoSpaceDE/>
        <w:autoSpaceDN/>
        <w:bidi w:val="0"/>
        <w:adjustRightInd/>
        <w:snapToGrid/>
        <w:spacing w:line="400" w:lineRule="exact"/>
        <w:textAlignment w:val="auto"/>
      </w:pPr>
      <w:bookmarkStart w:id="29" w:name="_Toc92378670"/>
      <w:bookmarkStart w:id="30" w:name="_Toc1392"/>
      <w:r>
        <w:rPr>
          <w:b/>
          <w:bCs/>
        </w:rPr>
        <w:t>6.投标文件的递交</w:t>
      </w:r>
      <w:bookmarkEnd w:id="29"/>
      <w:bookmarkEnd w:id="30"/>
    </w:p>
    <w:p w14:paraId="6CA6498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1、递交投标文件截止时间为</w:t>
      </w:r>
      <w:r>
        <w:rPr>
          <w:rFonts w:hint="eastAsia"/>
          <w:u w:val="single"/>
        </w:rPr>
        <w:t>202</w:t>
      </w:r>
      <w:r>
        <w:rPr>
          <w:rFonts w:hint="eastAsia"/>
          <w:u w:val="single"/>
          <w:lang w:val="en-US" w:eastAsia="zh-CN"/>
        </w:rPr>
        <w:t>5</w:t>
      </w:r>
      <w:r>
        <w:rPr>
          <w:rFonts w:hint="eastAsia"/>
          <w:u w:val="single"/>
        </w:rPr>
        <w:t>年</w:t>
      </w:r>
      <w:r>
        <w:rPr>
          <w:rFonts w:hint="eastAsia"/>
          <w:u w:val="single"/>
          <w:lang w:val="en-US" w:eastAsia="zh-CN"/>
        </w:rPr>
        <w:t>05</w:t>
      </w:r>
      <w:r>
        <w:rPr>
          <w:rFonts w:hint="eastAsia"/>
          <w:u w:val="single"/>
        </w:rPr>
        <w:t>月</w:t>
      </w:r>
      <w:r>
        <w:rPr>
          <w:rFonts w:hint="eastAsia"/>
          <w:u w:val="single"/>
          <w:lang w:val="en-US" w:eastAsia="zh-CN"/>
        </w:rPr>
        <w:t>14</w:t>
      </w:r>
      <w:r>
        <w:rPr>
          <w:rFonts w:hint="eastAsia"/>
          <w:u w:val="single"/>
        </w:rPr>
        <w:t>日09时30分</w:t>
      </w:r>
      <w:r>
        <w:rPr>
          <w:rFonts w:hint="eastAsia"/>
        </w:rPr>
        <w:t>，地点为</w:t>
      </w:r>
      <w:r>
        <w:rPr>
          <w:rFonts w:hint="eastAsia"/>
          <w:u w:val="single"/>
          <w:lang w:val="en-US" w:eastAsia="zh-CN"/>
        </w:rPr>
        <w:t>津市市宝悦乐城（城发集团）六楼会议室</w:t>
      </w:r>
      <w:r>
        <w:rPr>
          <w:rFonts w:hint="eastAsia"/>
        </w:rPr>
        <w:t>。</w:t>
      </w:r>
    </w:p>
    <w:p w14:paraId="6C643BE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2、逾期送达的或者未送达指定地点或未按要求密封和加写标记的投标文件，招标人不予受理。</w:t>
      </w:r>
    </w:p>
    <w:p w14:paraId="6E6AFD25">
      <w:pPr>
        <w:keepNext w:val="0"/>
        <w:keepLines w:val="0"/>
        <w:pageBreakBefore w:val="0"/>
        <w:widowControl w:val="0"/>
        <w:kinsoku/>
        <w:wordWrap/>
        <w:overflowPunct/>
        <w:topLinePunct w:val="0"/>
        <w:autoSpaceDE/>
        <w:autoSpaceDN/>
        <w:bidi w:val="0"/>
        <w:adjustRightInd/>
        <w:snapToGrid/>
        <w:spacing w:line="400" w:lineRule="exact"/>
        <w:textAlignment w:val="auto"/>
        <w:rPr>
          <w:b/>
          <w:bCs/>
        </w:rPr>
      </w:pPr>
      <w:bookmarkStart w:id="31" w:name="_Toc19080"/>
      <w:bookmarkStart w:id="32" w:name="_Toc92378671"/>
      <w:r>
        <w:rPr>
          <w:b/>
          <w:bCs/>
        </w:rPr>
        <w:t>7.发布公告的媒介</w:t>
      </w:r>
      <w:bookmarkEnd w:id="31"/>
      <w:bookmarkEnd w:id="32"/>
    </w:p>
    <w:p w14:paraId="1D96541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t>本次招标公告同时在</w:t>
      </w:r>
      <w:bookmarkStart w:id="33" w:name="EBd3e31e3b6ef944a196aea853f4976e88"/>
      <w:r>
        <w:rPr>
          <w:rFonts w:hint="eastAsia"/>
          <w:u w:val="single"/>
        </w:rPr>
        <w:t>中国</w:t>
      </w:r>
      <w:r>
        <w:rPr>
          <w:rFonts w:hint="eastAsia"/>
          <w:u w:val="single"/>
          <w:lang w:val="en-US" w:eastAsia="zh-CN"/>
        </w:rPr>
        <w:t>招标投标公共服务平台</w:t>
      </w:r>
      <w:r>
        <w:rPr>
          <w:rFonts w:hint="eastAsia"/>
          <w:u w:val="single"/>
        </w:rPr>
        <w:t>网、</w:t>
      </w:r>
      <w:bookmarkEnd w:id="33"/>
      <w:r>
        <w:rPr>
          <w:rFonts w:hint="eastAsia"/>
          <w:u w:val="single"/>
        </w:rPr>
        <w:t>湖南津城投资发展建设集团有限公司官网</w:t>
      </w:r>
      <w:r>
        <w:t>上发布。</w:t>
      </w:r>
    </w:p>
    <w:p w14:paraId="774E32D6">
      <w:pPr>
        <w:keepNext w:val="0"/>
        <w:keepLines w:val="0"/>
        <w:pageBreakBefore w:val="0"/>
        <w:widowControl w:val="0"/>
        <w:kinsoku/>
        <w:wordWrap/>
        <w:overflowPunct/>
        <w:topLinePunct w:val="0"/>
        <w:autoSpaceDE/>
        <w:autoSpaceDN/>
        <w:bidi w:val="0"/>
        <w:adjustRightInd/>
        <w:snapToGrid/>
        <w:spacing w:line="400" w:lineRule="exact"/>
        <w:textAlignment w:val="auto"/>
        <w:rPr>
          <w:b/>
          <w:bCs/>
        </w:rPr>
      </w:pPr>
      <w:bookmarkStart w:id="34" w:name="_Toc23113"/>
      <w:bookmarkStart w:id="35" w:name="_Toc92378672"/>
      <w:r>
        <w:rPr>
          <w:b/>
          <w:bCs/>
        </w:rPr>
        <w:t>8.行政监督</w:t>
      </w:r>
      <w:bookmarkEnd w:id="34"/>
      <w:bookmarkEnd w:id="35"/>
    </w:p>
    <w:p w14:paraId="22DE47C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t>本次招标项目招标投标监督机构为</w:t>
      </w:r>
      <w:r>
        <w:rPr>
          <w:rFonts w:hint="eastAsia"/>
          <w:u w:val="single"/>
          <w:lang w:val="en-US" w:eastAsia="zh-CN"/>
        </w:rPr>
        <w:t>津市市政府招标投标工作领导小组</w:t>
      </w:r>
      <w:r>
        <w:rPr>
          <w:rFonts w:hint="eastAsia"/>
        </w:rPr>
        <w:t>，</w:t>
      </w:r>
      <w:r>
        <w:t>电话</w:t>
      </w:r>
      <w:r>
        <w:rPr>
          <w:rFonts w:hint="eastAsia"/>
          <w:lang w:val="en-US" w:eastAsia="zh-CN"/>
        </w:rPr>
        <w:t>:</w:t>
      </w:r>
      <w:r>
        <w:rPr>
          <w:rFonts w:hint="eastAsia"/>
          <w:u w:val="single"/>
          <w:lang w:val="en-US" w:eastAsia="zh-CN"/>
        </w:rPr>
        <w:t>0736-4213020</w:t>
      </w:r>
      <w:r>
        <w:t>。</w:t>
      </w:r>
    </w:p>
    <w:p w14:paraId="0C257C96">
      <w:pPr>
        <w:keepNext w:val="0"/>
        <w:keepLines w:val="0"/>
        <w:pageBreakBefore w:val="0"/>
        <w:widowControl w:val="0"/>
        <w:kinsoku/>
        <w:wordWrap/>
        <w:overflowPunct/>
        <w:topLinePunct w:val="0"/>
        <w:autoSpaceDE/>
        <w:autoSpaceDN/>
        <w:bidi w:val="0"/>
        <w:adjustRightInd/>
        <w:snapToGrid/>
        <w:spacing w:line="400" w:lineRule="exact"/>
        <w:textAlignment w:val="auto"/>
        <w:rPr>
          <w:b/>
          <w:bCs/>
        </w:rPr>
      </w:pPr>
      <w:bookmarkStart w:id="36" w:name="_Toc92378673"/>
      <w:bookmarkStart w:id="37" w:name="_Toc19103"/>
      <w:r>
        <w:rPr>
          <w:b/>
          <w:bCs/>
        </w:rPr>
        <w:t>9.</w:t>
      </w:r>
      <w:bookmarkEnd w:id="36"/>
      <w:bookmarkStart w:id="38" w:name="_Toc92378674"/>
      <w:r>
        <w:rPr>
          <w:b/>
          <w:bCs/>
        </w:rPr>
        <w:t>.联系方式</w:t>
      </w:r>
      <w:bookmarkEnd w:id="37"/>
      <w:bookmarkEnd w:id="38"/>
    </w:p>
    <w:p w14:paraId="2CD95B90">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lang w:val="en-US" w:eastAsia="zh-CN"/>
        </w:rPr>
        <w:t>招标</w:t>
      </w:r>
      <w:r>
        <w:rPr>
          <w:rFonts w:hint="eastAsia"/>
        </w:rPr>
        <w:t>人：</w:t>
      </w:r>
      <w:r>
        <w:rPr>
          <w:rFonts w:hint="eastAsia"/>
          <w:lang w:eastAsia="zh-CN"/>
        </w:rPr>
        <w:t>津市嘉山实业有限</w:t>
      </w:r>
      <w:r>
        <w:rPr>
          <w:rFonts w:hint="eastAsia"/>
        </w:rPr>
        <w:t>公司</w:t>
      </w:r>
    </w:p>
    <w:p w14:paraId="724694BB">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地  址：津市市宝悦乐城（城发集团）六楼</w:t>
      </w:r>
    </w:p>
    <w:p w14:paraId="1A23FAA8">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xml:space="preserve">联系人：曾女士 </w:t>
      </w:r>
    </w:p>
    <w:p w14:paraId="605E952E">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电  话：0736-4221411</w:t>
      </w:r>
    </w:p>
    <w:p w14:paraId="510803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lang w:eastAsia="zh-CN"/>
        </w:rPr>
        <w:t>招标</w:t>
      </w:r>
      <w:r>
        <w:rPr>
          <w:rFonts w:hint="eastAsia"/>
        </w:rPr>
        <w:t>代理机构：湖南鹏澧工程项目管理有限公司</w:t>
      </w:r>
    </w:p>
    <w:p w14:paraId="6156D759">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地  址：常德市武陵区武陵大道326号美景大厦1106室</w:t>
      </w:r>
    </w:p>
    <w:p w14:paraId="5C21A4C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rPr>
        <w:t>联系人：文林兴</w:t>
      </w:r>
    </w:p>
    <w:p w14:paraId="0D47C49E">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电  话：18673631733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BA49FB"/>
    <w:rsid w:val="19DC3DC6"/>
    <w:rsid w:val="4BEF6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Cambria" w:hAnsi="Cambria"/>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1413</Words>
  <Characters>1586</Characters>
  <Lines>0</Lines>
  <Paragraphs>0</Paragraphs>
  <TotalTime>3</TotalTime>
  <ScaleCrop>false</ScaleCrop>
  <LinksUpToDate>false</LinksUpToDate>
  <CharactersWithSpaces>1622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2025-04-22T04:19:00Z</dcterms:created>
  <dc:creator>Administrator</dc:creator>
  <cp:lastModifiedBy>Hezizz</cp:lastModifiedBy>
  <dcterms:modified xsi:type="dcterms:W3CDTF">2025-04-23T00:57:42Z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eyJoZGlkIjoiYTgwYWY1NTU5NzFiMmVlOTEyMTliNWQwNTRkYTNkN2YiLCJ1c2VySWQiOiIzNzA2NDMwOTYifQ==</vt:lpwstr>
  </property>
  <property fmtid="{D5CDD505-2E9C-101B-9397-08002B2CF9AE}" pid="4" name="ICV">
    <vt:lpwstr>E8E5ABBF0B3140C48BBEE1EBC7CDEB4B_13</vt:lpwstr>
  </property>
</Properties>
</file>